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00" w:lineRule="auto" w:after="200"/>
        <w:jc w:val="center"/>
        <w:bidi w:val="1"/>
      </w:pPr>
      <w:r>
        <w:rPr>
          <w:b/>
          <w:sz w:val="36"/>
          <w:rtl w:val="1"/>
        </w:rPr>
        <w:t>نمونه دادخواست مطالبه نفقه زوجه</w:t>
      </w:r>
    </w:p>
    <w:p>
      <w:pPr>
        <w:spacing w:line="300" w:lineRule="auto" w:after="120"/>
        <w:jc w:val="right"/>
        <w:bidi w:val="1"/>
      </w:pPr>
      <w:r>
        <w:rPr>
          <w:b w:val="0"/>
          <w:sz w:val="24"/>
          <w:rtl w:val="1"/>
        </w:rPr>
        <w:t>این متن نمونه عمومی است و باید با شرایط واقعی پرونده، تاریخ‌ها، مدارک و خواسته دقیق شما تطبیق داده شود.</w:t>
      </w:r>
    </w:p>
    <w:p>
      <w:pPr>
        <w:spacing w:line="300" w:lineRule="auto" w:after="120"/>
        <w:jc w:val="right"/>
        <w:bidi w:val="1"/>
      </w:pPr>
      <w:r>
        <w:rPr>
          <w:b/>
          <w:sz w:val="28"/>
          <w:rtl w:val="1"/>
        </w:rPr>
        <w:t>ریاست محترم دادگاه خانواده</w:t>
      </w:r>
    </w:p>
    <w:p>
      <w:pPr>
        <w:spacing w:line="300" w:lineRule="auto" w:after="120"/>
        <w:jc w:val="right"/>
        <w:bidi w:val="1"/>
      </w:pPr>
      <w:r>
        <w:rPr>
          <w:b w:val="0"/>
          <w:sz w:val="28"/>
          <w:rtl w:val="1"/>
        </w:rPr>
        <w:t>خواهان: [نام و نام خانوادگی زوجه]</w:t>
      </w:r>
    </w:p>
    <w:p>
      <w:pPr>
        <w:spacing w:line="300" w:lineRule="auto" w:after="120"/>
        <w:jc w:val="right"/>
        <w:bidi w:val="1"/>
      </w:pPr>
      <w:r>
        <w:rPr>
          <w:b w:val="0"/>
          <w:sz w:val="28"/>
          <w:rtl w:val="1"/>
        </w:rPr>
        <w:t>خوانده: [نام و نام خانوادگی زوج]</w:t>
      </w:r>
    </w:p>
    <w:p>
      <w:pPr>
        <w:spacing w:line="300" w:lineRule="auto" w:after="120"/>
        <w:jc w:val="right"/>
        <w:bidi w:val="1"/>
      </w:pPr>
      <w:r>
        <w:rPr>
          <w:b w:val="0"/>
          <w:sz w:val="28"/>
          <w:rtl w:val="1"/>
        </w:rPr>
        <w:t>خواسته: مطالبه نفقه معوقه از تاریخ [تاریخ] تا [تاریخ] به انضمام هزینه دادرسی و سایر خسارات قانونی</w:t>
      </w:r>
    </w:p>
    <w:p>
      <w:pPr>
        <w:spacing w:line="300" w:lineRule="auto" w:after="120"/>
        <w:jc w:val="right"/>
        <w:bidi w:val="1"/>
      </w:pPr>
      <w:r>
        <w:rPr>
          <w:b w:val="0"/>
          <w:sz w:val="28"/>
          <w:rtl w:val="1"/>
        </w:rPr>
        <w:t>دلایل و منضمات: تصویر سند ازدواج، مدارک هویتی، مستندات مربوط به رابطه زوجیت و زندگی مشترک و سایر مدارک مرتبط</w:t>
      </w:r>
    </w:p>
    <w:p>
      <w:pPr>
        <w:spacing w:line="300" w:lineRule="auto" w:after="160"/>
        <w:jc w:val="right"/>
        <w:bidi w:val="1"/>
      </w:pPr>
      <w:r>
        <w:rPr>
          <w:b/>
          <w:sz w:val="28"/>
          <w:rtl w:val="1"/>
        </w:rPr>
        <w:t>شرح دادخواست</w:t>
      </w:r>
    </w:p>
    <w:p>
      <w:pPr>
        <w:spacing w:line="300" w:lineRule="auto" w:after="120"/>
        <w:jc w:val="right"/>
        <w:bidi w:val="1"/>
      </w:pPr>
      <w:r>
        <w:rPr>
          <w:b w:val="0"/>
          <w:sz w:val="28"/>
          <w:rtl w:val="1"/>
        </w:rPr>
        <w:t>احتراماً اینجانب به موجب سند ازدواج شماره [شماره سند] با خوانده ازدواج دائم کرده‌ام. با وجود استمرار رابطه زوجیت و با توجه به شرایط قانونی، خوانده از پرداخت نفقه اینجانب از تاریخ [تاریخ] خودداری کرده است. با استناد به مواد ۱۱۰۶ و ۱۱۰۷ قانون مدنی، تقاضای رسیدگی و صدور حکم بر محکومیت خوانده به پرداخت نفقه معوقه پس از تعیین میزان آن و نیز هزینه‌های قانونی مورد درخواست است.</w:t>
      </w:r>
    </w:p>
    <w:p>
      <w:pPr>
        <w:spacing w:line="300" w:lineRule="auto" w:after="120"/>
        <w:jc w:val="right"/>
        <w:bidi w:val="1"/>
      </w:pPr>
      <w:r>
        <w:rPr>
          <w:b w:val="0"/>
          <w:sz w:val="28"/>
          <w:rtl w:val="1"/>
        </w:rPr>
        <w:t>نام و نام خانوادگی خواهان: ....................</w:t>
      </w:r>
    </w:p>
    <w:p>
      <w:pPr>
        <w:spacing w:line="300" w:lineRule="auto" w:after="120"/>
        <w:jc w:val="right"/>
        <w:bidi w:val="1"/>
      </w:pPr>
      <w:r>
        <w:rPr>
          <w:b w:val="0"/>
          <w:sz w:val="28"/>
          <w:rtl w:val="1"/>
        </w:rPr>
        <w:t>تاریخ: ....................</w:t>
      </w:r>
    </w:p>
    <w:p>
      <w:pPr>
        <w:spacing w:line="300" w:lineRule="auto" w:after="120"/>
        <w:jc w:val="right"/>
        <w:bidi w:val="1"/>
      </w:pPr>
      <w:r>
        <w:rPr>
          <w:b w:val="0"/>
          <w:sz w:val="28"/>
          <w:rtl w:val="1"/>
        </w:rPr>
        <w:t>امضا: ....................</w:t>
      </w:r>
    </w:p>
    <w:p>
      <w:pPr>
        <w:spacing w:line="300" w:lineRule="auto" w:after="120"/>
        <w:jc w:val="right"/>
        <w:bidi w:val="1"/>
      </w:pPr>
      <w:r>
        <w:rPr>
          <w:b w:val="0"/>
          <w:sz w:val="22"/>
          <w:rtl w:val="1"/>
        </w:rPr>
        <w:t>یادآوری حقوقی: در پرونده‌های نفقه، شرایط استحقاق نفقه و وضعیت واقعی رابطه زوجین می‌تواند بر نتیجه اثر بگذارد. پیش از ثبت دادخواست، متن باید با مدارک و شرایط همان پرونده تطبیق داده شود.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